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6A" w:rsidRDefault="0029446A" w:rsidP="00500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6A">
        <w:rPr>
          <w:rFonts w:ascii="Times New Roman" w:hAnsi="Times New Roman" w:cs="Times New Roman"/>
          <w:b/>
          <w:sz w:val="28"/>
          <w:szCs w:val="28"/>
        </w:rPr>
        <w:t>Балансы хвойные и лиственные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9446A">
        <w:rPr>
          <w:rFonts w:ascii="Times New Roman" w:hAnsi="Times New Roman" w:cs="Times New Roman"/>
          <w:b/>
        </w:rPr>
        <w:t>Балансы хвойные: (</w:t>
      </w:r>
      <w:proofErr w:type="spellStart"/>
      <w:r w:rsidRPr="0029446A">
        <w:rPr>
          <w:rFonts w:ascii="Times New Roman" w:hAnsi="Times New Roman" w:cs="Times New Roman"/>
          <w:b/>
        </w:rPr>
        <w:t>ель,пихта,сосна,лиственница</w:t>
      </w:r>
      <w:proofErr w:type="spellEnd"/>
      <w:r w:rsidRPr="0029446A">
        <w:rPr>
          <w:rFonts w:ascii="Times New Roman" w:hAnsi="Times New Roman" w:cs="Times New Roman"/>
          <w:b/>
        </w:rPr>
        <w:t>) – ГОСТ 9463-88  сорт: I; II; III.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        Технологические дрова хвойные: (</w:t>
      </w:r>
      <w:proofErr w:type="spellStart"/>
      <w:r w:rsidRPr="0029446A">
        <w:rPr>
          <w:rFonts w:ascii="Times New Roman" w:hAnsi="Times New Roman" w:cs="Times New Roman"/>
        </w:rPr>
        <w:t>ель</w:t>
      </w:r>
      <w:proofErr w:type="gramStart"/>
      <w:r w:rsidRPr="0029446A">
        <w:rPr>
          <w:rFonts w:ascii="Times New Roman" w:hAnsi="Times New Roman" w:cs="Times New Roman"/>
        </w:rPr>
        <w:t>,п</w:t>
      </w:r>
      <w:proofErr w:type="gramEnd"/>
      <w:r w:rsidRPr="0029446A">
        <w:rPr>
          <w:rFonts w:ascii="Times New Roman" w:hAnsi="Times New Roman" w:cs="Times New Roman"/>
        </w:rPr>
        <w:t>ихта,сосна,лиственница</w:t>
      </w:r>
      <w:proofErr w:type="spellEnd"/>
      <w:r w:rsidRPr="0029446A">
        <w:rPr>
          <w:rFonts w:ascii="Times New Roman" w:hAnsi="Times New Roman" w:cs="Times New Roman"/>
        </w:rPr>
        <w:t>) – ОСТ 13-234-87.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длина 4.0 (м) и 6.0 (м); предельное отклонение по длине ±10 (см);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Ø </w:t>
      </w:r>
      <w:proofErr w:type="spellStart"/>
      <w:r w:rsidRPr="0029446A">
        <w:rPr>
          <w:rFonts w:ascii="Times New Roman" w:hAnsi="Times New Roman" w:cs="Times New Roman"/>
        </w:rPr>
        <w:t>min</w:t>
      </w:r>
      <w:proofErr w:type="spellEnd"/>
      <w:r w:rsidRPr="0029446A">
        <w:rPr>
          <w:rFonts w:ascii="Times New Roman" w:hAnsi="Times New Roman" w:cs="Times New Roman"/>
        </w:rPr>
        <w:t xml:space="preserve">  (диаметр  минимальный): –   6.0 (см);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Ø </w:t>
      </w:r>
      <w:proofErr w:type="spellStart"/>
      <w:r w:rsidRPr="0029446A">
        <w:rPr>
          <w:rFonts w:ascii="Times New Roman" w:hAnsi="Times New Roman" w:cs="Times New Roman"/>
        </w:rPr>
        <w:t>max</w:t>
      </w:r>
      <w:proofErr w:type="spellEnd"/>
      <w:r w:rsidRPr="0029446A">
        <w:rPr>
          <w:rFonts w:ascii="Times New Roman" w:hAnsi="Times New Roman" w:cs="Times New Roman"/>
        </w:rPr>
        <w:t xml:space="preserve"> (диаметр максимальный в комлевом отрезе): – 60.0 (см).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Лесоматериалы с диаметром более 60,0 см оплате не подлежат.</w:t>
      </w:r>
    </w:p>
    <w:p w:rsid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Допускается:  обусловленная синева,  сухостой,  </w:t>
      </w:r>
      <w:proofErr w:type="spellStart"/>
      <w:r w:rsidRPr="0029446A">
        <w:rPr>
          <w:rFonts w:ascii="Times New Roman" w:hAnsi="Times New Roman" w:cs="Times New Roman"/>
        </w:rPr>
        <w:t>обугленность</w:t>
      </w:r>
      <w:proofErr w:type="spellEnd"/>
      <w:r w:rsidRPr="0029446A">
        <w:rPr>
          <w:rFonts w:ascii="Times New Roman" w:hAnsi="Times New Roman" w:cs="Times New Roman"/>
        </w:rPr>
        <w:t xml:space="preserve"> коры,  простая кривизна.</w:t>
      </w:r>
    </w:p>
    <w:p w:rsidR="00500040" w:rsidRPr="0029446A" w:rsidRDefault="00500040" w:rsidP="0050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46A">
        <w:rPr>
          <w:rFonts w:ascii="Times New Roman" w:hAnsi="Times New Roman" w:cs="Times New Roman"/>
          <w:b/>
        </w:rPr>
        <w:t>Балансы лиственные (балансы березовые): (береза) – ГОСТ 9462-88  сорт: I; II; III.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     </w:t>
      </w:r>
      <w:r w:rsidR="00500040">
        <w:rPr>
          <w:rFonts w:ascii="Times New Roman" w:hAnsi="Times New Roman" w:cs="Times New Roman"/>
        </w:rPr>
        <w:t xml:space="preserve"> </w:t>
      </w:r>
      <w:r w:rsidRPr="0029446A">
        <w:rPr>
          <w:rFonts w:ascii="Times New Roman" w:hAnsi="Times New Roman" w:cs="Times New Roman"/>
        </w:rPr>
        <w:t xml:space="preserve"> Технологические дрова лиственные: (</w:t>
      </w:r>
      <w:proofErr w:type="spellStart"/>
      <w:r w:rsidRPr="0029446A">
        <w:rPr>
          <w:rFonts w:ascii="Times New Roman" w:hAnsi="Times New Roman" w:cs="Times New Roman"/>
        </w:rPr>
        <w:t>береза</w:t>
      </w:r>
      <w:proofErr w:type="gramStart"/>
      <w:r w:rsidRPr="0029446A">
        <w:rPr>
          <w:rFonts w:ascii="Times New Roman" w:hAnsi="Times New Roman" w:cs="Times New Roman"/>
        </w:rPr>
        <w:t>,о</w:t>
      </w:r>
      <w:proofErr w:type="gramEnd"/>
      <w:r w:rsidRPr="0029446A">
        <w:rPr>
          <w:rFonts w:ascii="Times New Roman" w:hAnsi="Times New Roman" w:cs="Times New Roman"/>
        </w:rPr>
        <w:t>сина,ольха,липа,тополь</w:t>
      </w:r>
      <w:proofErr w:type="spellEnd"/>
      <w:r w:rsidRPr="0029446A">
        <w:rPr>
          <w:rFonts w:ascii="Times New Roman" w:hAnsi="Times New Roman" w:cs="Times New Roman"/>
        </w:rPr>
        <w:t>) – ОСТ 13-234-87.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длина- 4.0(м); и 6(м); предельное отклонение по длине ±10 (см);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Ø </w:t>
      </w:r>
      <w:proofErr w:type="spellStart"/>
      <w:r w:rsidRPr="0029446A">
        <w:rPr>
          <w:rFonts w:ascii="Times New Roman" w:hAnsi="Times New Roman" w:cs="Times New Roman"/>
        </w:rPr>
        <w:t>min</w:t>
      </w:r>
      <w:proofErr w:type="spellEnd"/>
      <w:r w:rsidRPr="0029446A">
        <w:rPr>
          <w:rFonts w:ascii="Times New Roman" w:hAnsi="Times New Roman" w:cs="Times New Roman"/>
        </w:rPr>
        <w:t xml:space="preserve">  (диаметр  минимальный): –   6.0 (см);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 xml:space="preserve">Ø </w:t>
      </w:r>
      <w:proofErr w:type="spellStart"/>
      <w:r w:rsidRPr="0029446A">
        <w:rPr>
          <w:rFonts w:ascii="Times New Roman" w:hAnsi="Times New Roman" w:cs="Times New Roman"/>
        </w:rPr>
        <w:t>max</w:t>
      </w:r>
      <w:proofErr w:type="spellEnd"/>
      <w:r w:rsidRPr="0029446A">
        <w:rPr>
          <w:rFonts w:ascii="Times New Roman" w:hAnsi="Times New Roman" w:cs="Times New Roman"/>
        </w:rPr>
        <w:t xml:space="preserve"> (диаметр максимальный в комлевом отрезе): – 60.0 (см).</w:t>
      </w:r>
    </w:p>
    <w:p w:rsidR="0029446A" w:rsidRP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6A">
        <w:rPr>
          <w:rFonts w:ascii="Times New Roman" w:hAnsi="Times New Roman" w:cs="Times New Roman"/>
        </w:rPr>
        <w:t>Лесоматериалы с диаметром более 60,0 см оплате не подлежат.</w:t>
      </w:r>
    </w:p>
    <w:p w:rsidR="009556D4" w:rsidRDefault="0029446A" w:rsidP="005000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446A">
        <w:rPr>
          <w:rFonts w:ascii="Times New Roman" w:hAnsi="Times New Roman" w:cs="Times New Roman"/>
        </w:rPr>
        <w:t xml:space="preserve">Допускается:  обусловленная синева,  сухостой,  </w:t>
      </w:r>
      <w:proofErr w:type="spellStart"/>
      <w:r w:rsidRPr="0029446A">
        <w:rPr>
          <w:rFonts w:ascii="Times New Roman" w:hAnsi="Times New Roman" w:cs="Times New Roman"/>
        </w:rPr>
        <w:t>обугленность</w:t>
      </w:r>
      <w:proofErr w:type="spellEnd"/>
      <w:r w:rsidRPr="0029446A">
        <w:rPr>
          <w:rFonts w:ascii="Times New Roman" w:hAnsi="Times New Roman" w:cs="Times New Roman"/>
        </w:rPr>
        <w:t xml:space="preserve"> коры, твердая гниль, мягкая гниль не более ⅓ Ø(диаметра), простая кривизна.</w:t>
      </w:r>
      <w:proofErr w:type="gramEnd"/>
    </w:p>
    <w:p w:rsidR="00500040" w:rsidRDefault="00500040" w:rsidP="00500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46A" w:rsidRDefault="0029446A" w:rsidP="005000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446A">
        <w:rPr>
          <w:rFonts w:ascii="Times New Roman" w:hAnsi="Times New Roman" w:cs="Times New Roman"/>
          <w:b/>
        </w:rPr>
        <w:t xml:space="preserve">Приемка осуществляется геометрическим методом с применением коэффициента </w:t>
      </w:r>
      <w:proofErr w:type="spellStart"/>
      <w:r w:rsidRPr="0029446A">
        <w:rPr>
          <w:rFonts w:ascii="Times New Roman" w:hAnsi="Times New Roman" w:cs="Times New Roman"/>
          <w:b/>
        </w:rPr>
        <w:t>полнодревесности</w:t>
      </w:r>
      <w:proofErr w:type="spellEnd"/>
      <w:r w:rsidRPr="0029446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0,54-</w:t>
      </w:r>
      <w:r w:rsidRPr="0029446A">
        <w:rPr>
          <w:rFonts w:ascii="Times New Roman" w:hAnsi="Times New Roman" w:cs="Times New Roman"/>
          <w:b/>
        </w:rPr>
        <w:t>0,57</w:t>
      </w:r>
    </w:p>
    <w:p w:rsidR="00500040" w:rsidRDefault="00500040" w:rsidP="00500040">
      <w:pPr>
        <w:spacing w:after="0" w:line="240" w:lineRule="auto"/>
        <w:rPr>
          <w:rFonts w:ascii="Times New Roman" w:hAnsi="Times New Roman" w:cs="Times New Roman"/>
          <w:b/>
        </w:rPr>
      </w:pPr>
    </w:p>
    <w:p w:rsidR="0029446A" w:rsidRPr="0029446A" w:rsidRDefault="0029446A" w:rsidP="005000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B6DA1C" wp14:editId="06DA467B">
            <wp:extent cx="3276600" cy="2247900"/>
            <wp:effectExtent l="0" t="0" r="0" b="0"/>
            <wp:docPr id="1" name="Рисунок 1" descr="C:\Users\Илья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2C" w:rsidRPr="004466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62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ECE9C25" wp14:editId="574931E0">
            <wp:extent cx="3190875" cy="2238375"/>
            <wp:effectExtent l="0" t="0" r="9525" b="9525"/>
            <wp:docPr id="2" name="Рисунок 2" descr="C:\Users\Илья\Downloads\1123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ownloads\112327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6A" w:rsidRPr="0029446A" w:rsidRDefault="0029446A" w:rsidP="0029446A">
      <w:pPr>
        <w:rPr>
          <w:rFonts w:ascii="Times New Roman" w:hAnsi="Times New Roman" w:cs="Times New Roman"/>
        </w:rPr>
      </w:pPr>
    </w:p>
    <w:sectPr w:rsidR="0029446A" w:rsidRPr="0029446A" w:rsidSect="0050004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F"/>
    <w:rsid w:val="0029446A"/>
    <w:rsid w:val="0044662C"/>
    <w:rsid w:val="00500040"/>
    <w:rsid w:val="009556D4"/>
    <w:rsid w:val="00A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2016-07-24T20:46:00Z</dcterms:created>
  <dcterms:modified xsi:type="dcterms:W3CDTF">2016-09-02T12:47:00Z</dcterms:modified>
</cp:coreProperties>
</file>